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489ED" w14:textId="3E5CBD4F" w:rsidR="00DC5B16" w:rsidRPr="00AC1208" w:rsidRDefault="00014ECE" w:rsidP="00014ECE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AC1208">
        <w:rPr>
          <w:rFonts w:ascii="Arial" w:hAnsi="Arial" w:cs="Arial"/>
          <w:b/>
          <w:bCs/>
          <w:sz w:val="24"/>
          <w:szCs w:val="24"/>
          <w:u w:val="single"/>
          <w:lang w:val="en-US"/>
        </w:rPr>
        <w:t>CERTIFICATE</w:t>
      </w:r>
      <w:r w:rsidR="001C390D" w:rsidRPr="00AC1208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OF GENERALIZATION </w:t>
      </w:r>
    </w:p>
    <w:p w14:paraId="0318BE41" w14:textId="674771EB" w:rsidR="00014ECE" w:rsidRPr="00AC1208" w:rsidRDefault="00014ECE" w:rsidP="00014ECE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tbl>
      <w:tblPr>
        <w:tblStyle w:val="TableGrid"/>
        <w:tblW w:w="8761" w:type="dxa"/>
        <w:tblLook w:val="04A0" w:firstRow="1" w:lastRow="0" w:firstColumn="1" w:lastColumn="0" w:noHBand="0" w:noVBand="1"/>
      </w:tblPr>
      <w:tblGrid>
        <w:gridCol w:w="562"/>
        <w:gridCol w:w="3402"/>
        <w:gridCol w:w="4797"/>
      </w:tblGrid>
      <w:tr w:rsidR="00061F68" w:rsidRPr="00AC1208" w14:paraId="07A1C872" w14:textId="77777777" w:rsidTr="008C7706">
        <w:tc>
          <w:tcPr>
            <w:tcW w:w="562" w:type="dxa"/>
          </w:tcPr>
          <w:p w14:paraId="0FF4CD70" w14:textId="4478AF3F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20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</w:tcPr>
          <w:p w14:paraId="204E87C9" w14:textId="77777777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208">
              <w:rPr>
                <w:rFonts w:ascii="Arial" w:hAnsi="Arial" w:cs="Arial"/>
                <w:sz w:val="24"/>
                <w:szCs w:val="24"/>
                <w:lang w:val="en-US"/>
              </w:rPr>
              <w:t>Indent No and Date</w:t>
            </w:r>
          </w:p>
          <w:p w14:paraId="3D79F05E" w14:textId="14872977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797" w:type="dxa"/>
          </w:tcPr>
          <w:p w14:paraId="4F5193D9" w14:textId="485FE03A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61F68" w:rsidRPr="00AC1208" w14:paraId="7DFD63D5" w14:textId="77777777" w:rsidTr="008C7706">
        <w:tc>
          <w:tcPr>
            <w:tcW w:w="562" w:type="dxa"/>
          </w:tcPr>
          <w:p w14:paraId="671A1475" w14:textId="4E238A2D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208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</w:tcPr>
          <w:p w14:paraId="652A42F0" w14:textId="77777777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208">
              <w:rPr>
                <w:rFonts w:ascii="Arial" w:hAnsi="Arial" w:cs="Arial"/>
                <w:sz w:val="24"/>
                <w:szCs w:val="24"/>
                <w:lang w:val="en-US"/>
              </w:rPr>
              <w:t>Name of the Item</w:t>
            </w:r>
          </w:p>
          <w:p w14:paraId="6E8FA97D" w14:textId="7FBBDD6B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797" w:type="dxa"/>
          </w:tcPr>
          <w:p w14:paraId="1DA27F61" w14:textId="2129F840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61F68" w:rsidRPr="00AC1208" w14:paraId="45F4D486" w14:textId="77777777" w:rsidTr="008C7706">
        <w:tc>
          <w:tcPr>
            <w:tcW w:w="562" w:type="dxa"/>
          </w:tcPr>
          <w:p w14:paraId="50F0470F" w14:textId="5C89FD02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208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</w:tcPr>
          <w:p w14:paraId="1A4756C0" w14:textId="77777777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208">
              <w:rPr>
                <w:rFonts w:ascii="Arial" w:hAnsi="Arial" w:cs="Arial"/>
                <w:sz w:val="24"/>
                <w:szCs w:val="24"/>
                <w:lang w:val="en-US"/>
              </w:rPr>
              <w:t>Quantity</w:t>
            </w:r>
          </w:p>
          <w:p w14:paraId="2CE2E8B6" w14:textId="2156CEC6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797" w:type="dxa"/>
          </w:tcPr>
          <w:p w14:paraId="180654ED" w14:textId="6225674B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61F68" w:rsidRPr="00AC1208" w14:paraId="325BA492" w14:textId="77777777" w:rsidTr="008C7706">
        <w:tc>
          <w:tcPr>
            <w:tcW w:w="562" w:type="dxa"/>
          </w:tcPr>
          <w:p w14:paraId="3012CC03" w14:textId="00C54E22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208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</w:tcPr>
          <w:p w14:paraId="1B2954E1" w14:textId="77777777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208">
              <w:rPr>
                <w:rFonts w:ascii="Arial" w:hAnsi="Arial" w:cs="Arial"/>
                <w:sz w:val="24"/>
                <w:szCs w:val="24"/>
                <w:lang w:val="en-US"/>
              </w:rPr>
              <w:t>Indenting Officer</w:t>
            </w:r>
          </w:p>
          <w:p w14:paraId="5C296B1A" w14:textId="3DD7CEE7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797" w:type="dxa"/>
          </w:tcPr>
          <w:p w14:paraId="3BFEA062" w14:textId="4FF8A35A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61F68" w:rsidRPr="00AC1208" w14:paraId="3856231B" w14:textId="77777777" w:rsidTr="008C7706">
        <w:tc>
          <w:tcPr>
            <w:tcW w:w="562" w:type="dxa"/>
          </w:tcPr>
          <w:p w14:paraId="719B8CCB" w14:textId="5B8DA4AA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208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</w:tcPr>
          <w:p w14:paraId="618A1FCE" w14:textId="77777777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C1208">
              <w:rPr>
                <w:rFonts w:ascii="Arial" w:hAnsi="Arial" w:cs="Arial"/>
                <w:sz w:val="24"/>
                <w:szCs w:val="24"/>
                <w:lang w:val="en-US"/>
              </w:rPr>
              <w:t>Department</w:t>
            </w:r>
          </w:p>
          <w:p w14:paraId="77753BF5" w14:textId="1BA9F0DD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797" w:type="dxa"/>
          </w:tcPr>
          <w:p w14:paraId="678A1BB7" w14:textId="109F9E3F" w:rsidR="00061F68" w:rsidRPr="00AC1208" w:rsidRDefault="00061F68" w:rsidP="00AC1208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EA27F4" w14:textId="0AF313A8" w:rsidR="00014ECE" w:rsidRPr="00AC1208" w:rsidRDefault="00014ECE" w:rsidP="00014ECE">
      <w:pPr>
        <w:rPr>
          <w:rFonts w:ascii="Arial" w:hAnsi="Arial" w:cs="Arial"/>
          <w:sz w:val="24"/>
          <w:szCs w:val="24"/>
          <w:lang w:val="en-US"/>
        </w:rPr>
      </w:pPr>
    </w:p>
    <w:p w14:paraId="0C868EDE" w14:textId="2D7FC53A" w:rsidR="00061F68" w:rsidRPr="00AC1208" w:rsidRDefault="00061F68" w:rsidP="00243D9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AC1208">
        <w:rPr>
          <w:rFonts w:ascii="Arial" w:hAnsi="Arial" w:cs="Arial"/>
          <w:sz w:val="24"/>
          <w:szCs w:val="24"/>
          <w:lang w:val="en-US"/>
        </w:rPr>
        <w:t>It is certified that the specifications of the above indented items were made broad based, generic, standardized and measurable to ensure wider participation.</w:t>
      </w:r>
      <w:r w:rsidR="00243D91" w:rsidRPr="00AC1208">
        <w:rPr>
          <w:rFonts w:ascii="Arial" w:hAnsi="Arial" w:cs="Arial"/>
          <w:sz w:val="24"/>
          <w:szCs w:val="24"/>
          <w:lang w:val="en-US"/>
        </w:rPr>
        <w:t xml:space="preserve"> </w:t>
      </w:r>
      <w:r w:rsidR="008C7706" w:rsidRPr="00AC1208">
        <w:rPr>
          <w:rFonts w:ascii="Arial" w:hAnsi="Arial" w:cs="Arial"/>
          <w:sz w:val="24"/>
          <w:szCs w:val="24"/>
          <w:lang w:val="en-US"/>
        </w:rPr>
        <w:t>The qualification criteria were not unduly restrictive.</w:t>
      </w:r>
      <w:r w:rsidR="00243D91" w:rsidRPr="00AC1208">
        <w:rPr>
          <w:rFonts w:ascii="Arial" w:hAnsi="Arial" w:cs="Arial"/>
          <w:sz w:val="24"/>
          <w:szCs w:val="24"/>
          <w:lang w:val="en-US"/>
        </w:rPr>
        <w:t xml:space="preserve"> It is declared that no further generalization</w:t>
      </w:r>
      <w:r w:rsidR="008C7706" w:rsidRPr="00AC1208">
        <w:rPr>
          <w:rFonts w:ascii="Arial" w:hAnsi="Arial" w:cs="Arial"/>
          <w:sz w:val="24"/>
          <w:szCs w:val="24"/>
          <w:lang w:val="en-US"/>
        </w:rPr>
        <w:t>/relaxation in</w:t>
      </w:r>
      <w:r w:rsidR="00243D91" w:rsidRPr="00AC1208">
        <w:rPr>
          <w:rFonts w:ascii="Arial" w:hAnsi="Arial" w:cs="Arial"/>
          <w:sz w:val="24"/>
          <w:szCs w:val="24"/>
          <w:lang w:val="en-US"/>
        </w:rPr>
        <w:t xml:space="preserve"> the specification is possible considering the research requirement.</w:t>
      </w:r>
    </w:p>
    <w:p w14:paraId="1BD7F03A" w14:textId="4627AC86" w:rsidR="00243D91" w:rsidRPr="00AC1208" w:rsidRDefault="00243D91" w:rsidP="00243D91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B126725" w14:textId="0D39AD1A" w:rsidR="00243D91" w:rsidRPr="00AC1208" w:rsidRDefault="00243D91" w:rsidP="00014ECE">
      <w:pPr>
        <w:rPr>
          <w:rFonts w:ascii="Arial" w:hAnsi="Arial" w:cs="Arial"/>
          <w:sz w:val="24"/>
          <w:szCs w:val="24"/>
          <w:lang w:val="en-US"/>
        </w:rPr>
      </w:pPr>
    </w:p>
    <w:p w14:paraId="78B277D6" w14:textId="5251AE61" w:rsidR="00243D91" w:rsidRPr="00AC1208" w:rsidRDefault="00243D91" w:rsidP="00014ECE">
      <w:pPr>
        <w:rPr>
          <w:rFonts w:ascii="Arial" w:hAnsi="Arial" w:cs="Arial"/>
          <w:sz w:val="24"/>
          <w:szCs w:val="24"/>
          <w:lang w:val="en-US"/>
        </w:rPr>
      </w:pPr>
      <w:r w:rsidRPr="00AC1208">
        <w:rPr>
          <w:rFonts w:ascii="Arial" w:hAnsi="Arial" w:cs="Arial"/>
          <w:sz w:val="24"/>
          <w:szCs w:val="24"/>
          <w:lang w:val="en-US"/>
        </w:rPr>
        <w:t>Date</w:t>
      </w:r>
      <w:r w:rsidRPr="00AC1208">
        <w:rPr>
          <w:rFonts w:ascii="Arial" w:hAnsi="Arial" w:cs="Arial"/>
          <w:sz w:val="24"/>
          <w:szCs w:val="24"/>
          <w:lang w:val="en-US"/>
        </w:rPr>
        <w:tab/>
        <w:t xml:space="preserve">: </w:t>
      </w:r>
      <w:r w:rsidRPr="00AC1208">
        <w:rPr>
          <w:rFonts w:ascii="Arial" w:hAnsi="Arial" w:cs="Arial"/>
          <w:sz w:val="24"/>
          <w:szCs w:val="24"/>
          <w:lang w:val="en-US"/>
        </w:rPr>
        <w:tab/>
      </w:r>
      <w:r w:rsidRPr="00AC1208">
        <w:rPr>
          <w:rFonts w:ascii="Arial" w:hAnsi="Arial" w:cs="Arial"/>
          <w:sz w:val="24"/>
          <w:szCs w:val="24"/>
          <w:lang w:val="en-US"/>
        </w:rPr>
        <w:tab/>
      </w:r>
      <w:r w:rsidRPr="00AC1208">
        <w:rPr>
          <w:rFonts w:ascii="Arial" w:hAnsi="Arial" w:cs="Arial"/>
          <w:sz w:val="24"/>
          <w:szCs w:val="24"/>
          <w:lang w:val="en-US"/>
        </w:rPr>
        <w:tab/>
      </w:r>
      <w:r w:rsidRPr="00AC1208">
        <w:rPr>
          <w:rFonts w:ascii="Arial" w:hAnsi="Arial" w:cs="Arial"/>
          <w:sz w:val="24"/>
          <w:szCs w:val="24"/>
          <w:lang w:val="en-US"/>
        </w:rPr>
        <w:tab/>
      </w:r>
      <w:r w:rsidRPr="00AC1208">
        <w:rPr>
          <w:rFonts w:ascii="Arial" w:hAnsi="Arial" w:cs="Arial"/>
          <w:sz w:val="24"/>
          <w:szCs w:val="24"/>
          <w:lang w:val="en-US"/>
        </w:rPr>
        <w:tab/>
      </w:r>
      <w:r w:rsidRPr="00AC1208">
        <w:rPr>
          <w:rFonts w:ascii="Arial" w:hAnsi="Arial" w:cs="Arial"/>
          <w:sz w:val="24"/>
          <w:szCs w:val="24"/>
          <w:lang w:val="en-US"/>
        </w:rPr>
        <w:tab/>
      </w:r>
      <w:r w:rsidRPr="00AC1208">
        <w:rPr>
          <w:rFonts w:ascii="Arial" w:hAnsi="Arial" w:cs="Arial"/>
          <w:sz w:val="24"/>
          <w:szCs w:val="24"/>
          <w:lang w:val="en-US"/>
        </w:rPr>
        <w:tab/>
        <w:t>(Signature of the Indenter)</w:t>
      </w:r>
    </w:p>
    <w:p w14:paraId="4838C264" w14:textId="77777777" w:rsidR="00243D91" w:rsidRDefault="00243D91" w:rsidP="00014ECE">
      <w:pPr>
        <w:rPr>
          <w:rFonts w:ascii="Arial" w:hAnsi="Arial" w:cs="Arial"/>
          <w:sz w:val="24"/>
          <w:szCs w:val="24"/>
          <w:lang w:val="en-US"/>
        </w:rPr>
      </w:pPr>
    </w:p>
    <w:p w14:paraId="66093727" w14:textId="77777777" w:rsidR="00AC1208" w:rsidRDefault="00AC1208" w:rsidP="00014ECE">
      <w:pPr>
        <w:rPr>
          <w:rFonts w:ascii="Arial" w:hAnsi="Arial" w:cs="Arial"/>
          <w:sz w:val="24"/>
          <w:szCs w:val="24"/>
          <w:lang w:val="en-US"/>
        </w:rPr>
      </w:pPr>
    </w:p>
    <w:p w14:paraId="2D14E0A3" w14:textId="77777777" w:rsidR="00AC1208" w:rsidRPr="00AC1208" w:rsidRDefault="00AC1208" w:rsidP="00014ECE">
      <w:pPr>
        <w:rPr>
          <w:rFonts w:ascii="Arial" w:hAnsi="Arial" w:cs="Arial"/>
          <w:sz w:val="24"/>
          <w:szCs w:val="24"/>
          <w:lang w:val="en-US"/>
        </w:rPr>
      </w:pPr>
    </w:p>
    <w:p w14:paraId="4342E47E" w14:textId="77777777" w:rsidR="00025323" w:rsidRPr="00AC1208" w:rsidRDefault="00025323" w:rsidP="00014ECE">
      <w:pPr>
        <w:rPr>
          <w:rFonts w:ascii="Arial" w:hAnsi="Arial" w:cs="Arial"/>
          <w:sz w:val="24"/>
          <w:szCs w:val="24"/>
          <w:lang w:val="en-US"/>
        </w:rPr>
      </w:pPr>
    </w:p>
    <w:p w14:paraId="6FA89135" w14:textId="72BCA0AD" w:rsidR="00865ACC" w:rsidRPr="00AC1208" w:rsidRDefault="00243D91" w:rsidP="00025323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AC1208">
        <w:rPr>
          <w:rFonts w:ascii="Arial" w:hAnsi="Arial" w:cs="Arial"/>
          <w:sz w:val="24"/>
          <w:szCs w:val="24"/>
          <w:u w:val="single"/>
          <w:lang w:val="en-US"/>
        </w:rPr>
        <w:t>Head of the Department</w:t>
      </w:r>
    </w:p>
    <w:sectPr w:rsidR="00865ACC" w:rsidRPr="00AC120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91AA5" w14:textId="77777777" w:rsidR="002870E9" w:rsidRDefault="002870E9" w:rsidP="0000728A">
      <w:pPr>
        <w:spacing w:after="0" w:line="240" w:lineRule="auto"/>
      </w:pPr>
      <w:r>
        <w:separator/>
      </w:r>
    </w:p>
  </w:endnote>
  <w:endnote w:type="continuationSeparator" w:id="0">
    <w:p w14:paraId="58C816BA" w14:textId="77777777" w:rsidR="002870E9" w:rsidRDefault="002870E9" w:rsidP="00007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BB299" w14:textId="77777777" w:rsidR="002870E9" w:rsidRDefault="002870E9" w:rsidP="0000728A">
      <w:pPr>
        <w:spacing w:after="0" w:line="240" w:lineRule="auto"/>
      </w:pPr>
      <w:r>
        <w:separator/>
      </w:r>
    </w:p>
  </w:footnote>
  <w:footnote w:type="continuationSeparator" w:id="0">
    <w:p w14:paraId="4B7EA668" w14:textId="77777777" w:rsidR="002870E9" w:rsidRDefault="002870E9" w:rsidP="00007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3207" w14:textId="4422791E" w:rsidR="0000728A" w:rsidRPr="0000728A" w:rsidRDefault="0000728A">
    <w:pPr>
      <w:pStyle w:val="Header"/>
      <w:rPr>
        <w:b/>
        <w:bCs/>
      </w:rPr>
    </w:pPr>
    <w:r>
      <w:rPr>
        <w:noProof/>
      </w:rPr>
      <w:drawing>
        <wp:inline distT="0" distB="0" distL="0" distR="0" wp14:anchorId="798D52FB" wp14:editId="196490CE">
          <wp:extent cx="5943600" cy="676275"/>
          <wp:effectExtent l="0" t="0" r="0" b="9525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36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4A"/>
    <w:rsid w:val="0000728A"/>
    <w:rsid w:val="00014ECE"/>
    <w:rsid w:val="00025323"/>
    <w:rsid w:val="00061F68"/>
    <w:rsid w:val="000D2F8F"/>
    <w:rsid w:val="001C390D"/>
    <w:rsid w:val="00243D91"/>
    <w:rsid w:val="002870E9"/>
    <w:rsid w:val="002E443F"/>
    <w:rsid w:val="00343F93"/>
    <w:rsid w:val="0038523E"/>
    <w:rsid w:val="00844011"/>
    <w:rsid w:val="00865ACC"/>
    <w:rsid w:val="008C7706"/>
    <w:rsid w:val="009B384A"/>
    <w:rsid w:val="00AC1208"/>
    <w:rsid w:val="00AC722A"/>
    <w:rsid w:val="00DC5B16"/>
    <w:rsid w:val="00F5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AC411"/>
  <w15:chartTrackingRefBased/>
  <w15:docId w15:val="{945806B9-5D6C-4092-9E85-951B11AF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2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7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28A"/>
  </w:style>
  <w:style w:type="paragraph" w:styleId="Footer">
    <w:name w:val="footer"/>
    <w:basedOn w:val="Normal"/>
    <w:link w:val="FooterChar"/>
    <w:uiPriority w:val="99"/>
    <w:unhideWhenUsed/>
    <w:rsid w:val="00007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Satya</dc:creator>
  <cp:keywords/>
  <dc:description/>
  <cp:lastModifiedBy>Shri V T R  Manikanta Sarma</cp:lastModifiedBy>
  <cp:revision>6</cp:revision>
  <dcterms:created xsi:type="dcterms:W3CDTF">2024-02-22T05:39:00Z</dcterms:created>
  <dcterms:modified xsi:type="dcterms:W3CDTF">2026-08-03T04:52:00Z</dcterms:modified>
</cp:coreProperties>
</file>